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A9D" w:rsidP="004B27B3" w:rsidRDefault="00EC575F" w14:paraId="63E96A69" w14:textId="63FA0FE3">
      <w:pPr>
        <w:pStyle w:val="Heading1"/>
      </w:pPr>
      <w:r>
        <w:t xml:space="preserve">Quinquennial Review workshop UK Health Data Research Alliance and Hubs </w:t>
      </w:r>
    </w:p>
    <w:p w:rsidRPr="00E33D2B" w:rsidR="00D909BE" w:rsidP="00E33D2B" w:rsidRDefault="00AC5855" w14:paraId="5CE93474" w14:textId="618052E5">
      <w:pPr>
        <w:pStyle w:val="Heading2"/>
      </w:pPr>
      <w:r>
        <w:t>T</w:t>
      </w:r>
      <w:r w:rsidR="00EC575F">
        <w:t>uesday</w:t>
      </w:r>
      <w:r w:rsidRPr="004B27B3" w:rsidR="004B27B3">
        <w:t xml:space="preserve"> </w:t>
      </w:r>
      <w:r w:rsidR="00EC575F">
        <w:t>7</w:t>
      </w:r>
      <w:r w:rsidRPr="00EC575F" w:rsidR="00EC575F">
        <w:rPr>
          <w:vertAlign w:val="superscript"/>
        </w:rPr>
        <w:t>th</w:t>
      </w:r>
      <w:r w:rsidR="00EC575F">
        <w:t xml:space="preserve"> December</w:t>
      </w:r>
      <w:r>
        <w:t xml:space="preserve"> 1</w:t>
      </w:r>
      <w:r w:rsidR="00EC575F">
        <w:t>3</w:t>
      </w:r>
      <w:r w:rsidRPr="00506CBA" w:rsidR="004B27B3">
        <w:t>:</w:t>
      </w:r>
      <w:r w:rsidR="00EC575F">
        <w:t>3</w:t>
      </w:r>
      <w:r w:rsidRPr="00506CBA" w:rsidR="004B27B3">
        <w:t>0 – 1</w:t>
      </w:r>
      <w:r w:rsidR="00EC575F">
        <w:t>5</w:t>
      </w:r>
      <w:r w:rsidRPr="00506CBA" w:rsidR="004B27B3">
        <w:t>:</w:t>
      </w:r>
      <w:r>
        <w:t>00</w:t>
      </w:r>
    </w:p>
    <w:p w:rsidR="00D909BE" w:rsidP="6777EDF3" w:rsidRDefault="0672902E" w14:paraId="2B1521E0" w14:textId="482F2D21">
      <w:pPr>
        <w:spacing w:after="0"/>
        <w:rPr>
          <w:sz w:val="24"/>
          <w:szCs w:val="24"/>
          <w:highlight w:val="yellow"/>
        </w:rPr>
      </w:pPr>
      <w:r w:rsidRPr="6777EDF3" w:rsidR="6777EDF3">
        <w:rPr>
          <w:sz w:val="24"/>
          <w:szCs w:val="24"/>
        </w:rPr>
        <w:t>Chair: David Seymour</w:t>
      </w:r>
    </w:p>
    <w:p w:rsidRPr="00EF60A0" w:rsidR="004B27B3" w:rsidP="3E90713F" w:rsidRDefault="005B7B3F" w14:paraId="3175AB3A" w14:textId="523802D9">
      <w:pPr>
        <w:spacing w:after="0"/>
        <w:rPr>
          <w:sz w:val="24"/>
          <w:szCs w:val="24"/>
        </w:rPr>
      </w:pPr>
      <w:r>
        <w:br/>
      </w:r>
    </w:p>
    <w:tbl>
      <w:tblPr>
        <w:tblStyle w:val="GridTable4"/>
        <w:tblW w:w="8789" w:type="dxa"/>
        <w:tblLook w:val="04A0" w:firstRow="1" w:lastRow="0" w:firstColumn="1" w:lastColumn="0" w:noHBand="0" w:noVBand="1"/>
      </w:tblPr>
      <w:tblGrid>
        <w:gridCol w:w="1020"/>
        <w:gridCol w:w="3235"/>
        <w:gridCol w:w="4534"/>
      </w:tblGrid>
      <w:tr w:rsidRPr="00973258" w:rsidR="00EC575F" w:rsidTr="6777EDF3" w14:paraId="72DCEA9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Pr="00973258" w:rsidR="00EC575F" w:rsidP="00E30A1A" w:rsidRDefault="00EC575F" w14:paraId="3D94C96C" w14:textId="77777777">
            <w:pPr>
              <w:jc w:val="center"/>
              <w:rPr>
                <w:b w:val="0"/>
                <w:sz w:val="24"/>
                <w:szCs w:val="24"/>
              </w:rPr>
            </w:pPr>
            <w:r w:rsidRPr="00973258">
              <w:rPr>
                <w:b w:val="0"/>
                <w:sz w:val="24"/>
                <w:szCs w:val="24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5" w:type="dxa"/>
            <w:tcMar/>
          </w:tcPr>
          <w:p w:rsidRPr="00973258" w:rsidR="00EC575F" w:rsidP="00E30A1A" w:rsidRDefault="00EC575F" w14:paraId="1000046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73258">
              <w:rPr>
                <w:b w:val="0"/>
                <w:sz w:val="24"/>
                <w:szCs w:val="24"/>
              </w:rP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4" w:type="dxa"/>
            <w:tcMar/>
          </w:tcPr>
          <w:p w:rsidRPr="00973258" w:rsidR="00EC575F" w:rsidP="00E30A1A" w:rsidRDefault="00EC575F" w14:paraId="0560EFD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73258">
              <w:rPr>
                <w:b w:val="0"/>
                <w:sz w:val="24"/>
                <w:szCs w:val="24"/>
              </w:rPr>
              <w:t>Lead</w:t>
            </w:r>
          </w:p>
        </w:tc>
      </w:tr>
      <w:tr w:rsidRPr="00973258" w:rsidR="00EC575F" w:rsidTr="6777EDF3" w14:paraId="3010F7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Pr="00973258" w:rsidR="00EC575F" w:rsidP="006526DA" w:rsidRDefault="00EC575F" w14:paraId="202139AA" w14:textId="7C60FBAF">
            <w:pPr>
              <w:rPr>
                <w:b w:val="0"/>
                <w:sz w:val="24"/>
                <w:szCs w:val="24"/>
              </w:rPr>
            </w:pPr>
            <w:r w:rsidRPr="0097325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 w:rsidRPr="0097325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</w:t>
            </w:r>
            <w:r w:rsidRPr="0097325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5" w:type="dxa"/>
            <w:tcMar/>
          </w:tcPr>
          <w:p w:rsidRPr="00973258" w:rsidR="00EC575F" w:rsidP="006526DA" w:rsidRDefault="00EC575F" w14:paraId="35AE0440" w14:textId="48E3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973258">
              <w:rPr>
                <w:bCs/>
                <w:sz w:val="24"/>
                <w:szCs w:val="24"/>
              </w:rPr>
              <w:t>Welcome</w:t>
            </w:r>
            <w:r>
              <w:rPr>
                <w:bCs/>
                <w:sz w:val="24"/>
                <w:szCs w:val="24"/>
              </w:rPr>
              <w:t xml:space="preserve"> and opening remarks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4" w:type="dxa"/>
            <w:tcMar/>
          </w:tcPr>
          <w:p w:rsidRPr="00973258" w:rsidR="00EC575F" w:rsidP="006526DA" w:rsidRDefault="00EC575F" w14:paraId="5C1BC2E7" w14:textId="5209F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David Seymour </w:t>
            </w:r>
            <w:r w:rsidR="00E30A1A">
              <w:rPr>
                <w:bCs/>
                <w:sz w:val="24"/>
                <w:szCs w:val="24"/>
              </w:rPr>
              <w:t>(Alliance Executive Director)</w:t>
            </w:r>
          </w:p>
        </w:tc>
      </w:tr>
      <w:tr w:rsidRPr="00973258" w:rsidR="00EC575F" w:rsidTr="6777EDF3" w14:paraId="76738F28" w14:textId="7777777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Pr="00973258" w:rsidR="00EC575F" w:rsidP="006526DA" w:rsidRDefault="00EC575F" w14:paraId="15E387F8" w14:textId="469B75CA">
            <w:pPr>
              <w:rPr>
                <w:b w:val="0"/>
                <w:sz w:val="24"/>
                <w:szCs w:val="24"/>
              </w:rPr>
            </w:pPr>
            <w:r w:rsidRPr="0097325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 w:rsidRPr="00973258">
              <w:rPr>
                <w:b w:val="0"/>
                <w:sz w:val="24"/>
                <w:szCs w:val="24"/>
              </w:rPr>
              <w:t>.</w:t>
            </w:r>
            <w:r w:rsidR="00FC4EBF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5" w:type="dxa"/>
            <w:tcMar/>
          </w:tcPr>
          <w:p w:rsidRPr="00973258" w:rsidR="00EC575F" w:rsidP="006526DA" w:rsidRDefault="00E30A1A" w14:paraId="54E3F66E" w14:textId="4A23E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HDR UK Quinquennial Review and the </w:t>
            </w:r>
            <w:r w:rsidR="004F6A6F">
              <w:rPr>
                <w:bCs/>
                <w:sz w:val="24"/>
                <w:szCs w:val="24"/>
              </w:rPr>
              <w:t>future</w:t>
            </w:r>
            <w:r>
              <w:rPr>
                <w:bCs/>
                <w:sz w:val="24"/>
                <w:szCs w:val="24"/>
              </w:rPr>
              <w:t xml:space="preserve"> of the Alliance</w:t>
            </w:r>
            <w:r w:rsidR="004F6A6F">
              <w:rPr>
                <w:bCs/>
                <w:sz w:val="24"/>
                <w:szCs w:val="24"/>
              </w:rPr>
              <w:t xml:space="preserve"> and Hubs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4" w:type="dxa"/>
            <w:tcMar/>
          </w:tcPr>
          <w:p w:rsidR="004F6A6F" w:rsidP="6777EDF3" w:rsidRDefault="00FC4EBF" w14:paraId="17CE0866" w14:textId="04589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777EDF3" w:rsidR="6777EDF3">
              <w:rPr>
                <w:sz w:val="24"/>
                <w:szCs w:val="24"/>
              </w:rPr>
              <w:t>QQ2 programme leads:</w:t>
            </w:r>
          </w:p>
          <w:p w:rsidR="00FC4EBF" w:rsidP="6777EDF3" w:rsidRDefault="00FC4EBF" w14:paraId="00357949" w14:textId="169C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777EDF3" w:rsidR="6777EDF3">
              <w:rPr>
                <w:sz w:val="24"/>
                <w:szCs w:val="24"/>
              </w:rPr>
              <w:t xml:space="preserve">David </w:t>
            </w:r>
            <w:r w:rsidRPr="6777EDF3" w:rsidR="6777EDF3">
              <w:rPr>
                <w:sz w:val="24"/>
                <w:szCs w:val="24"/>
              </w:rPr>
              <w:t>Seymour</w:t>
            </w:r>
            <w:r w:rsidRPr="6777EDF3" w:rsidR="6777EDF3">
              <w:rPr>
                <w:sz w:val="24"/>
                <w:szCs w:val="24"/>
              </w:rPr>
              <w:t xml:space="preserve">/Paola </w:t>
            </w:r>
            <w:proofErr w:type="spellStart"/>
            <w:r w:rsidRPr="6777EDF3" w:rsidR="6777EDF3">
              <w:rPr>
                <w:sz w:val="24"/>
                <w:szCs w:val="24"/>
              </w:rPr>
              <w:t>Quattroni</w:t>
            </w:r>
            <w:proofErr w:type="spellEnd"/>
          </w:p>
          <w:p w:rsidRPr="00973258" w:rsidR="00FC4EBF" w:rsidP="6777EDF3" w:rsidRDefault="00FC4EBF" w14:paraId="76CECBF6" w14:textId="11A8C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777EDF3" w:rsidR="6777EDF3">
              <w:rPr>
                <w:sz w:val="24"/>
                <w:szCs w:val="24"/>
              </w:rPr>
              <w:t>Ben Gordon/Kay Snowley</w:t>
            </w:r>
          </w:p>
        </w:tc>
      </w:tr>
      <w:tr w:rsidRPr="00973258" w:rsidR="004F6A6F" w:rsidTr="6777EDF3" w14:paraId="534C6E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Pr="00B52F35" w:rsidR="004F6A6F" w:rsidP="006526DA" w:rsidRDefault="004F6A6F" w14:paraId="4A47D5DC" w14:textId="61DCFC20">
            <w:pPr>
              <w:rPr>
                <w:b w:val="0"/>
                <w:bCs w:val="0"/>
                <w:sz w:val="24"/>
                <w:szCs w:val="24"/>
              </w:rPr>
            </w:pPr>
            <w:r w:rsidRPr="1A030FB1" w:rsidR="1A030FB1">
              <w:rPr>
                <w:b w:val="0"/>
                <w:bCs w:val="0"/>
                <w:sz w:val="24"/>
                <w:szCs w:val="24"/>
              </w:rPr>
              <w:t>13.55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69" w:type="dxa"/>
            <w:gridSpan w:val="2"/>
            <w:tcMar/>
          </w:tcPr>
          <w:p w:rsidR="004F6A6F" w:rsidP="006526DA" w:rsidRDefault="004F6A6F" w14:paraId="1E4E6D9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Breakout session: </w:t>
            </w:r>
          </w:p>
          <w:p w:rsidR="574C6197" w:rsidP="574C6197" w:rsidRDefault="574C6197" w14:paraId="34691DAA" w14:textId="6735B3E4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3C3C3B" w:themeColor="accent2" w:themeTint="FF" w:themeShade="FF"/>
                <w:sz w:val="20"/>
                <w:szCs w:val="20"/>
              </w:rPr>
            </w:pPr>
            <w:r w:rsidRPr="574C6197" w:rsidR="574C6197">
              <w:rPr>
                <w:sz w:val="24"/>
                <w:szCs w:val="24"/>
              </w:rPr>
              <w:t>Where would you like the Alliance to be by 2028?</w:t>
            </w:r>
          </w:p>
          <w:p w:rsidR="574C6197" w:rsidP="574C6197" w:rsidRDefault="574C6197" w14:paraId="27A4BDE0" w14:textId="4D5EB5F1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3C3C3B" w:themeColor="accent2" w:themeTint="FF" w:themeShade="FF"/>
                <w:sz w:val="24"/>
                <w:szCs w:val="24"/>
              </w:rPr>
            </w:pPr>
            <w:r w:rsidRPr="574C6197" w:rsidR="574C6197">
              <w:rPr>
                <w:color w:val="3C3C3B" w:themeColor="accent2" w:themeTint="FF" w:themeShade="FF"/>
                <w:sz w:val="24"/>
                <w:szCs w:val="24"/>
              </w:rPr>
              <w:t>How can the Alliance grow to become an independent sector wide voice on health data?</w:t>
            </w:r>
          </w:p>
          <w:p w:rsidRPr="00FC4EBF" w:rsidR="00045373" w:rsidP="1A030FB1" w:rsidRDefault="00045373" w14:noSpellErr="1" w14:paraId="1BFCC05F" w14:textId="7FFCF0C2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4C6197" w:rsidR="574C6197">
              <w:rPr>
                <w:sz w:val="24"/>
                <w:szCs w:val="24"/>
              </w:rPr>
              <w:t>What organisations not currently part of the Alliance should be encouraged to join?</w:t>
            </w:r>
          </w:p>
          <w:p w:rsidRPr="00FC4EBF" w:rsidR="00045373" w:rsidP="574C6197" w:rsidRDefault="00045373" w14:paraId="4514052D" w14:textId="3D82875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3B3B3B" w:themeColor="accent2" w:themeTint="FF" w:themeShade="FF"/>
                <w:sz w:val="24"/>
                <w:szCs w:val="24"/>
              </w:rPr>
            </w:pPr>
            <w:r w:rsidRPr="574C6197" w:rsidR="574C6197">
              <w:rPr>
                <w:noProof w:val="0"/>
                <w:color w:val="3B3B3B"/>
                <w:sz w:val="24"/>
                <w:szCs w:val="24"/>
                <w:lang w:val="en-GB"/>
              </w:rPr>
              <w:t xml:space="preserve">How can Hubs integrate more closely in the Alliance as part of QQ2? </w:t>
            </w:r>
          </w:p>
          <w:p w:rsidRPr="00FC4EBF" w:rsidR="00045373" w:rsidP="574C6197" w:rsidRDefault="00045373" w14:paraId="4E66A81E" w14:textId="7EE18B08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B3B3B" w:themeColor="accent2" w:themeTint="FF" w:themeShade="FF"/>
                <w:sz w:val="20"/>
                <w:szCs w:val="20"/>
                <w:lang w:val="en-GB"/>
              </w:rPr>
            </w:pPr>
            <w:r w:rsidRPr="574C6197" w:rsidR="574C6197">
              <w:rPr>
                <w:rFonts w:ascii="Calibri" w:hAnsi="Calibri" w:eastAsia="Calibri" w:cs="Calibri"/>
                <w:noProof w:val="0"/>
                <w:color w:val="3B3B3B"/>
                <w:sz w:val="24"/>
                <w:szCs w:val="24"/>
                <w:lang w:val="en-GB"/>
              </w:rPr>
              <w:t>How can Hub data services shape the future of innovation for QQ2?</w:t>
            </w:r>
          </w:p>
        </w:tc>
      </w:tr>
      <w:tr w:rsidRPr="00973258" w:rsidR="00634185" w:rsidTr="6777EDF3" w14:paraId="6CF50A0A" w14:textId="7777777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Pr="00E21184" w:rsidR="00634185" w:rsidP="006526DA" w:rsidRDefault="00634185" w14:paraId="2AF1A9C3" w14:textId="2F38DA36">
            <w:pPr>
              <w:rPr>
                <w:b w:val="0"/>
                <w:bCs w:val="0"/>
                <w:sz w:val="24"/>
                <w:szCs w:val="24"/>
              </w:rPr>
            </w:pPr>
            <w:r w:rsidRPr="1A030FB1" w:rsidR="1A030FB1">
              <w:rPr>
                <w:b w:val="0"/>
                <w:bCs w:val="0"/>
                <w:sz w:val="24"/>
                <w:szCs w:val="24"/>
              </w:rPr>
              <w:t>14.30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69" w:type="dxa"/>
            <w:gridSpan w:val="2"/>
            <w:tcMar/>
          </w:tcPr>
          <w:p w:rsidR="00634185" w:rsidP="006526DA" w:rsidRDefault="004A62EB" w14:paraId="140A5F41" w14:textId="169C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</w:t>
            </w:r>
            <w:r w:rsidR="00634185">
              <w:rPr>
                <w:sz w:val="24"/>
                <w:szCs w:val="24"/>
              </w:rPr>
              <w:t>iscussion</w:t>
            </w:r>
          </w:p>
        </w:tc>
      </w:tr>
      <w:tr w:rsidRPr="00973258" w:rsidR="00634185" w:rsidTr="6777EDF3" w14:paraId="2ED27D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Pr="00E21184" w:rsidR="00634185" w:rsidP="00605C54" w:rsidRDefault="00634185" w14:paraId="2B706747" w14:textId="2F81D906">
            <w:pPr>
              <w:rPr>
                <w:b w:val="0"/>
                <w:bCs w:val="0"/>
                <w:sz w:val="24"/>
                <w:szCs w:val="24"/>
              </w:rPr>
            </w:pPr>
            <w:r w:rsidRPr="1A030FB1" w:rsidR="1A030FB1">
              <w:rPr>
                <w:b w:val="0"/>
                <w:bCs w:val="0"/>
                <w:sz w:val="24"/>
                <w:szCs w:val="24"/>
              </w:rPr>
              <w:t>14.45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5" w:type="dxa"/>
            <w:tcMar/>
          </w:tcPr>
          <w:p w:rsidR="00634185" w:rsidP="00605C54" w:rsidRDefault="00634185" w14:paraId="1236D9B9" w14:textId="7D8C1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4" w:type="dxa"/>
            <w:tcMar/>
          </w:tcPr>
          <w:p w:rsidRPr="00973258" w:rsidR="00634185" w:rsidP="00605C54" w:rsidRDefault="00634185" w14:paraId="5D4B5A4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</w:tbl>
    <w:p w:rsidR="004B27B3" w:rsidP="005B7B3F" w:rsidRDefault="004B27B3" w14:paraId="4E8A23D8" w14:textId="06ADFA80">
      <w:pPr>
        <w:rPr>
          <w:rFonts w:asciiTheme="majorHAnsi" w:hAnsiTheme="majorHAnsi" w:cstheme="majorHAnsi"/>
        </w:rPr>
      </w:pPr>
    </w:p>
    <w:sectPr w:rsidR="004B27B3" w:rsidSect="004B27B3">
      <w:headerReference w:type="first" r:id="rId11"/>
      <w:footerReference w:type="first" r:id="rId12"/>
      <w:pgSz w:w="11906" w:h="16838" w:orient="portrait" w:code="9"/>
      <w:pgMar w:top="2410" w:right="1134" w:bottom="567" w:left="1134" w:header="287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731" w:rsidP="00042A9D" w:rsidRDefault="00835731" w14:paraId="2B405B25" w14:textId="77777777">
      <w:r>
        <w:separator/>
      </w:r>
    </w:p>
  </w:endnote>
  <w:endnote w:type="continuationSeparator" w:id="0">
    <w:p w:rsidR="00835731" w:rsidP="00042A9D" w:rsidRDefault="00835731" w14:paraId="08894A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Rounded 700">
    <w:altName w:val="Calibri"/>
    <w:panose1 w:val="00000000000000000000"/>
    <w:charset w:val="4D"/>
    <w:family w:val="auto"/>
    <w:notTrueType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5FDD" w:rsidR="006526DA" w:rsidP="0079028D" w:rsidRDefault="006526DA" w14:paraId="73BF02E0" w14:textId="77777777">
    <w:pPr>
      <w:pStyle w:val="Contactdetails"/>
      <w:rPr>
        <w:color w:val="191919"/>
      </w:rPr>
    </w:pPr>
    <w:r w:rsidRPr="00055FDD">
      <w:rPr>
        <w:b/>
        <w:bCs/>
        <w:color w:val="3CB28C" w:themeColor="text1"/>
        <w:spacing w:val="-1"/>
      </w:rPr>
      <w:t>UK Health Data Research Alliance</w:t>
    </w:r>
    <w:r w:rsidRPr="00055FDD">
      <w:rPr>
        <w:color w:val="3CB28C" w:themeColor="text1"/>
        <w:spacing w:val="-1"/>
      </w:rPr>
      <w:t xml:space="preserve"> </w:t>
    </w:r>
    <w:r w:rsidRPr="00055FDD">
      <w:t xml:space="preserve">Gibbs Building, 215 Euston Road, </w:t>
    </w:r>
    <w:r w:rsidRPr="0079028D">
      <w:t>London</w:t>
    </w:r>
    <w:r w:rsidRPr="00055FDD">
      <w:t xml:space="preserve"> NW1 2BE</w:t>
    </w:r>
  </w:p>
  <w:p w:rsidRPr="00055FDD" w:rsidR="006526DA" w:rsidP="00055FDD" w:rsidRDefault="006526DA" w14:paraId="01DE33E7" w14:textId="63E480B8">
    <w:pPr>
      <w:pStyle w:val="Header"/>
      <w:spacing w:line="276" w:lineRule="auto"/>
      <w:rPr>
        <w:rFonts w:ascii="Museo Sans Rounded 700" w:hAnsi="Museo Sans Rounded 700" w:cs="Museo Sans Rounded 700"/>
        <w:color w:val="3C3C3B" w:themeColor="accent2"/>
        <w:sz w:val="16"/>
        <w:szCs w:val="16"/>
      </w:rPr>
    </w:pPr>
    <w:r w:rsidRPr="00055FDD">
      <w:rPr>
        <w:rFonts w:ascii="Calibri" w:hAnsi="Calibri" w:cs="Calibri"/>
        <w:color w:val="3C3C3B" w:themeColor="accent2"/>
        <w:sz w:val="16"/>
        <w:szCs w:val="16"/>
      </w:rPr>
      <w:t>enquiries@hdruk.ac.uk |</w:t>
    </w:r>
    <w:r w:rsidRPr="00055FDD">
      <w:rPr>
        <w:rFonts w:ascii="Calibri" w:hAnsi="Calibri" w:cs="Calibri"/>
        <w:color w:val="3CB28C" w:themeColor="text1"/>
        <w:sz w:val="16"/>
        <w:szCs w:val="16"/>
      </w:rPr>
      <w:t xml:space="preserve"> </w:t>
    </w:r>
    <w:r w:rsidRPr="00055FDD">
      <w:rPr>
        <w:rFonts w:ascii="Calibri" w:hAnsi="Calibri" w:cs="Calibri"/>
        <w:color w:val="3C3C3B" w:themeColor="accent2"/>
        <w:sz w:val="16"/>
        <w:szCs w:val="16"/>
      </w:rPr>
      <w:t>@HDR_UK |</w:t>
    </w:r>
    <w:r w:rsidRPr="00055FDD">
      <w:rPr>
        <w:rFonts w:ascii="Calibri" w:hAnsi="Calibri" w:cs="Calibri"/>
        <w:color w:val="3CB28C" w:themeColor="text1"/>
        <w:sz w:val="16"/>
        <w:szCs w:val="16"/>
      </w:rPr>
      <w:t xml:space="preserve"> </w:t>
    </w:r>
    <w:r w:rsidRPr="00055FDD">
      <w:rPr>
        <w:rFonts w:ascii="Calibri" w:hAnsi="Calibri" w:cs="Calibri"/>
        <w:color w:val="3C3C3B" w:themeColor="accent2"/>
        <w:sz w:val="16"/>
        <w:szCs w:val="16"/>
      </w:rPr>
      <w:t>ukhealthdata.org</w:t>
    </w:r>
    <w:r w:rsidRPr="00055FDD">
      <w:rPr>
        <w:rFonts w:ascii="Museo Sans Rounded 700" w:hAnsi="Museo Sans Rounded 700" w:cs="Museo Sans Rounded 700"/>
        <w:color w:val="3C3C3B" w:themeColor="accent2"/>
        <w:sz w:val="16"/>
        <w:szCs w:val="16"/>
      </w:rPr>
      <w:t xml:space="preserve"> </w:t>
    </w:r>
  </w:p>
  <w:p w:rsidRPr="004E5590" w:rsidR="006526DA" w:rsidP="00055FDD" w:rsidRDefault="006526DA" w14:paraId="4479E761" w14:textId="77777777">
    <w:pPr>
      <w:pStyle w:val="Header"/>
      <w:spacing w:line="276" w:lineRule="auto"/>
      <w:rPr>
        <w:sz w:val="17"/>
        <w:szCs w:val="17"/>
      </w:rPr>
    </w:pPr>
  </w:p>
  <w:p w:rsidRPr="00055FDD" w:rsidR="006526DA" w:rsidP="0079028D" w:rsidRDefault="006526DA" w14:paraId="13AE5281" w14:textId="77777777">
    <w:pPr>
      <w:pStyle w:val="Registrationdetails"/>
    </w:pPr>
    <w:r w:rsidRPr="00055FDD">
      <w:t>Health Data Research UK is a limited company registered in England and Wales No: 10887014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731" w:rsidP="00042A9D" w:rsidRDefault="00835731" w14:paraId="2D279B56" w14:textId="77777777">
      <w:r>
        <w:separator/>
      </w:r>
    </w:p>
  </w:footnote>
  <w:footnote w:type="continuationSeparator" w:id="0">
    <w:p w:rsidR="00835731" w:rsidP="00042A9D" w:rsidRDefault="00835731" w14:paraId="1BBA56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526DA" w:rsidP="00055FDD" w:rsidRDefault="006526DA" w14:paraId="798B3CB7" w14:textId="77777777">
    <w:pPr>
      <w:pStyle w:val="Header"/>
    </w:pPr>
    <w:r w:rsidRPr="004E5590">
      <w:rPr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3117DA64" wp14:editId="7B21EA0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620000" cy="824400"/>
          <wp:effectExtent l="0" t="0" r="571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ukhdra_powerpo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F"/>
    <w:multiLevelType w:val="singleLevel"/>
    <w:tmpl w:val="19D42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lvlText w:val="‒"/>
      <w:lvlJc w:val="left"/>
      <w:pPr>
        <w:ind w:left="587" w:hanging="360"/>
      </w:pPr>
      <w:rPr>
        <w:rFonts w:hint="default" w:ascii="Calibri" w:hAnsi="Calibri"/>
      </w:rPr>
    </w:lvl>
  </w:abstractNum>
  <w:abstractNum w:abstractNumId="2" w15:restartNumberingAfterBreak="0">
    <w:nsid w:val="FFFFFF88"/>
    <w:multiLevelType w:val="singleLevel"/>
    <w:tmpl w:val="C41618F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3CB28C" w:themeColor="text1"/>
      </w:r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CBA4F23"/>
    <w:multiLevelType w:val="hybridMultilevel"/>
    <w:tmpl w:val="CD861E92"/>
    <w:lvl w:ilvl="0" w:tplc="B0B0BD8C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 w:cs="Symbol"/>
        <w:color w:val="3CB28C" w:themeColor="text1"/>
      </w:rPr>
    </w:lvl>
    <w:lvl w:ilvl="1" w:tplc="3B020CA0">
      <w:start w:val="1"/>
      <w:numFmt w:val="bullet"/>
      <w:pStyle w:val="ListBullet2"/>
      <w:lvlText w:val=""/>
      <w:lvlJc w:val="left"/>
      <w:pPr>
        <w:ind w:left="1440" w:hanging="360"/>
      </w:pPr>
      <w:rPr>
        <w:rFonts w:hint="default" w:ascii="Symbol" w:hAnsi="Symbol" w:cs="Symbol"/>
        <w:color w:val="3CB28C" w:themeColor="text1"/>
      </w:rPr>
    </w:lvl>
    <w:lvl w:ilvl="2" w:tplc="2668BC6C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 w:cs="Symbol"/>
        <w:color w:val="3CB28C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161AE3"/>
    <w:multiLevelType w:val="hybridMultilevel"/>
    <w:tmpl w:val="3DD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3004E"/>
    <w:multiLevelType w:val="hybridMultilevel"/>
    <w:tmpl w:val="19986678"/>
    <w:lvl w:ilvl="0" w:tplc="4474AB60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131484"/>
    <w:multiLevelType w:val="hybridMultilevel"/>
    <w:tmpl w:val="683400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C160D50"/>
    <w:multiLevelType w:val="hybridMultilevel"/>
    <w:tmpl w:val="98184F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B7E6E"/>
    <w:multiLevelType w:val="hybridMultilevel"/>
    <w:tmpl w:val="C8086002"/>
    <w:lvl w:ilvl="0" w:tplc="07B4EAF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8AC4DF7"/>
    <w:multiLevelType w:val="hybridMultilevel"/>
    <w:tmpl w:val="959E5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496CAF"/>
    <w:multiLevelType w:val="hybridMultilevel"/>
    <w:tmpl w:val="47D420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7">
    <w:abstractNumId w:val="24"/>
  </w: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5"/>
  </w:num>
  <w:num w:numId="9">
    <w:abstractNumId w:val="16"/>
  </w:num>
  <w:num w:numId="10">
    <w:abstractNumId w:val="6"/>
  </w:num>
  <w:num w:numId="11">
    <w:abstractNumId w:val="7"/>
  </w:num>
  <w:num w:numId="12">
    <w:abstractNumId w:val="2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14"/>
  </w:num>
  <w:num w:numId="18">
    <w:abstractNumId w:val="5"/>
  </w:num>
  <w:num w:numId="19">
    <w:abstractNumId w:val="8"/>
  </w:num>
  <w:num w:numId="20">
    <w:abstractNumId w:val="21"/>
  </w:num>
  <w:num w:numId="21">
    <w:abstractNumId w:val="19"/>
  </w:num>
  <w:num w:numId="22">
    <w:abstractNumId w:val="12"/>
  </w:num>
  <w:num w:numId="23">
    <w:abstractNumId w:val="18"/>
  </w:num>
  <w:num w:numId="24">
    <w:abstractNumId w:val="23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5B"/>
    <w:rsid w:val="000005FE"/>
    <w:rsid w:val="000131A3"/>
    <w:rsid w:val="00014B89"/>
    <w:rsid w:val="00021A39"/>
    <w:rsid w:val="00025E7D"/>
    <w:rsid w:val="00031E7E"/>
    <w:rsid w:val="000363C9"/>
    <w:rsid w:val="00037C17"/>
    <w:rsid w:val="000403AD"/>
    <w:rsid w:val="000429AC"/>
    <w:rsid w:val="00042A9D"/>
    <w:rsid w:val="00042B6A"/>
    <w:rsid w:val="00042B99"/>
    <w:rsid w:val="00044941"/>
    <w:rsid w:val="00045373"/>
    <w:rsid w:val="00055FDD"/>
    <w:rsid w:val="00057841"/>
    <w:rsid w:val="00060ED3"/>
    <w:rsid w:val="000637A6"/>
    <w:rsid w:val="00066BBA"/>
    <w:rsid w:val="00071509"/>
    <w:rsid w:val="000725CC"/>
    <w:rsid w:val="00083DD5"/>
    <w:rsid w:val="000C20BD"/>
    <w:rsid w:val="000C2CEF"/>
    <w:rsid w:val="000C5EA5"/>
    <w:rsid w:val="000D2DE0"/>
    <w:rsid w:val="000D4B9E"/>
    <w:rsid w:val="000E5C49"/>
    <w:rsid w:val="000F5C22"/>
    <w:rsid w:val="0010462B"/>
    <w:rsid w:val="00121BD8"/>
    <w:rsid w:val="00123AC0"/>
    <w:rsid w:val="00123AD3"/>
    <w:rsid w:val="00130191"/>
    <w:rsid w:val="00145E5B"/>
    <w:rsid w:val="00153355"/>
    <w:rsid w:val="001708B9"/>
    <w:rsid w:val="0017280D"/>
    <w:rsid w:val="001757CE"/>
    <w:rsid w:val="00180BDA"/>
    <w:rsid w:val="0018108F"/>
    <w:rsid w:val="00185358"/>
    <w:rsid w:val="00186FC8"/>
    <w:rsid w:val="00196C8C"/>
    <w:rsid w:val="001975EF"/>
    <w:rsid w:val="0019765A"/>
    <w:rsid w:val="001A33CC"/>
    <w:rsid w:val="001A45CF"/>
    <w:rsid w:val="001B199C"/>
    <w:rsid w:val="001B4CFB"/>
    <w:rsid w:val="001B5C19"/>
    <w:rsid w:val="001D03A7"/>
    <w:rsid w:val="001E7D3E"/>
    <w:rsid w:val="001F0C64"/>
    <w:rsid w:val="001F1DD8"/>
    <w:rsid w:val="001F61B8"/>
    <w:rsid w:val="00216CF6"/>
    <w:rsid w:val="00220CCF"/>
    <w:rsid w:val="00223E86"/>
    <w:rsid w:val="00230057"/>
    <w:rsid w:val="00231B44"/>
    <w:rsid w:val="002340B6"/>
    <w:rsid w:val="00234BA2"/>
    <w:rsid w:val="00241EDE"/>
    <w:rsid w:val="00253D2A"/>
    <w:rsid w:val="00255D53"/>
    <w:rsid w:val="00291870"/>
    <w:rsid w:val="00297214"/>
    <w:rsid w:val="002B533B"/>
    <w:rsid w:val="002C25BA"/>
    <w:rsid w:val="002C5FEA"/>
    <w:rsid w:val="002C690A"/>
    <w:rsid w:val="002D41F7"/>
    <w:rsid w:val="002E1C00"/>
    <w:rsid w:val="002E7099"/>
    <w:rsid w:val="002F096D"/>
    <w:rsid w:val="002F2771"/>
    <w:rsid w:val="002F43BC"/>
    <w:rsid w:val="00307B98"/>
    <w:rsid w:val="003121C1"/>
    <w:rsid w:val="00314815"/>
    <w:rsid w:val="0032373B"/>
    <w:rsid w:val="003337FF"/>
    <w:rsid w:val="00336E4C"/>
    <w:rsid w:val="00337680"/>
    <w:rsid w:val="003537EC"/>
    <w:rsid w:val="00357E4F"/>
    <w:rsid w:val="00370E44"/>
    <w:rsid w:val="003721A6"/>
    <w:rsid w:val="00375EB8"/>
    <w:rsid w:val="00377AE4"/>
    <w:rsid w:val="003863C7"/>
    <w:rsid w:val="0039181B"/>
    <w:rsid w:val="003B74BB"/>
    <w:rsid w:val="003C12AF"/>
    <w:rsid w:val="003C4DE4"/>
    <w:rsid w:val="003E138D"/>
    <w:rsid w:val="003E1820"/>
    <w:rsid w:val="00404297"/>
    <w:rsid w:val="004052BC"/>
    <w:rsid w:val="00412EA0"/>
    <w:rsid w:val="00426DD6"/>
    <w:rsid w:val="00442D09"/>
    <w:rsid w:val="0044558B"/>
    <w:rsid w:val="004509E3"/>
    <w:rsid w:val="00451AD9"/>
    <w:rsid w:val="00461D8F"/>
    <w:rsid w:val="00473614"/>
    <w:rsid w:val="00477689"/>
    <w:rsid w:val="004860A3"/>
    <w:rsid w:val="0049694C"/>
    <w:rsid w:val="004A0DCC"/>
    <w:rsid w:val="004A62EB"/>
    <w:rsid w:val="004A6D54"/>
    <w:rsid w:val="004B024D"/>
    <w:rsid w:val="004B1BC6"/>
    <w:rsid w:val="004B27B3"/>
    <w:rsid w:val="004C0DAA"/>
    <w:rsid w:val="004D49FC"/>
    <w:rsid w:val="004D6CAE"/>
    <w:rsid w:val="004F47B4"/>
    <w:rsid w:val="004F4A4B"/>
    <w:rsid w:val="004F6A6F"/>
    <w:rsid w:val="00501EFF"/>
    <w:rsid w:val="005020D3"/>
    <w:rsid w:val="00506CBA"/>
    <w:rsid w:val="0050755F"/>
    <w:rsid w:val="0051292E"/>
    <w:rsid w:val="00526331"/>
    <w:rsid w:val="005270F9"/>
    <w:rsid w:val="00543BA8"/>
    <w:rsid w:val="00554912"/>
    <w:rsid w:val="00557E3A"/>
    <w:rsid w:val="00563C6F"/>
    <w:rsid w:val="00573556"/>
    <w:rsid w:val="00573D2F"/>
    <w:rsid w:val="00575F1E"/>
    <w:rsid w:val="005843DE"/>
    <w:rsid w:val="00594CFB"/>
    <w:rsid w:val="0059682F"/>
    <w:rsid w:val="005B4873"/>
    <w:rsid w:val="005B6B53"/>
    <w:rsid w:val="005B7B3F"/>
    <w:rsid w:val="005B7F8A"/>
    <w:rsid w:val="005D5512"/>
    <w:rsid w:val="005F405C"/>
    <w:rsid w:val="005F525A"/>
    <w:rsid w:val="005F54F5"/>
    <w:rsid w:val="005F74C0"/>
    <w:rsid w:val="00605199"/>
    <w:rsid w:val="00605C54"/>
    <w:rsid w:val="00624C5E"/>
    <w:rsid w:val="00634185"/>
    <w:rsid w:val="00640451"/>
    <w:rsid w:val="006430BC"/>
    <w:rsid w:val="006526DA"/>
    <w:rsid w:val="00671EC0"/>
    <w:rsid w:val="00676F48"/>
    <w:rsid w:val="0067770B"/>
    <w:rsid w:val="00686056"/>
    <w:rsid w:val="006A473D"/>
    <w:rsid w:val="006B16E0"/>
    <w:rsid w:val="006B4816"/>
    <w:rsid w:val="006B5EFF"/>
    <w:rsid w:val="006B627F"/>
    <w:rsid w:val="006C015F"/>
    <w:rsid w:val="006C5AD3"/>
    <w:rsid w:val="006C617F"/>
    <w:rsid w:val="006D6A17"/>
    <w:rsid w:val="006E3CB7"/>
    <w:rsid w:val="006E56F3"/>
    <w:rsid w:val="00716C8D"/>
    <w:rsid w:val="007172D9"/>
    <w:rsid w:val="00720888"/>
    <w:rsid w:val="00722561"/>
    <w:rsid w:val="00723F8F"/>
    <w:rsid w:val="00725178"/>
    <w:rsid w:val="0072746D"/>
    <w:rsid w:val="00734C1B"/>
    <w:rsid w:val="00735E2E"/>
    <w:rsid w:val="007516F0"/>
    <w:rsid w:val="00753A99"/>
    <w:rsid w:val="00757C99"/>
    <w:rsid w:val="00763100"/>
    <w:rsid w:val="0076614E"/>
    <w:rsid w:val="00771619"/>
    <w:rsid w:val="00773CD9"/>
    <w:rsid w:val="0079028D"/>
    <w:rsid w:val="0079143D"/>
    <w:rsid w:val="0079305A"/>
    <w:rsid w:val="00795877"/>
    <w:rsid w:val="007B2FB1"/>
    <w:rsid w:val="007C008A"/>
    <w:rsid w:val="007C7944"/>
    <w:rsid w:val="007E03C0"/>
    <w:rsid w:val="007E2428"/>
    <w:rsid w:val="007E2836"/>
    <w:rsid w:val="007E568A"/>
    <w:rsid w:val="007F4828"/>
    <w:rsid w:val="00813DBC"/>
    <w:rsid w:val="00813F7A"/>
    <w:rsid w:val="00822FC7"/>
    <w:rsid w:val="0082520E"/>
    <w:rsid w:val="00835731"/>
    <w:rsid w:val="008376F8"/>
    <w:rsid w:val="00843498"/>
    <w:rsid w:val="00856A0E"/>
    <w:rsid w:val="008616A5"/>
    <w:rsid w:val="00863F2C"/>
    <w:rsid w:val="00872FD2"/>
    <w:rsid w:val="00873D35"/>
    <w:rsid w:val="00876869"/>
    <w:rsid w:val="0088263F"/>
    <w:rsid w:val="00894F9A"/>
    <w:rsid w:val="008C0C02"/>
    <w:rsid w:val="008C0EAA"/>
    <w:rsid w:val="008C5A91"/>
    <w:rsid w:val="008D1E36"/>
    <w:rsid w:val="008E1C7D"/>
    <w:rsid w:val="008E7898"/>
    <w:rsid w:val="008E7B8E"/>
    <w:rsid w:val="008E7ED3"/>
    <w:rsid w:val="008F42A4"/>
    <w:rsid w:val="00905422"/>
    <w:rsid w:val="00906972"/>
    <w:rsid w:val="0092288C"/>
    <w:rsid w:val="00930258"/>
    <w:rsid w:val="00930A39"/>
    <w:rsid w:val="009350F0"/>
    <w:rsid w:val="00943000"/>
    <w:rsid w:val="0096065C"/>
    <w:rsid w:val="0097242C"/>
    <w:rsid w:val="00977BEA"/>
    <w:rsid w:val="00983189"/>
    <w:rsid w:val="00987DB0"/>
    <w:rsid w:val="00991538"/>
    <w:rsid w:val="0099372E"/>
    <w:rsid w:val="00995104"/>
    <w:rsid w:val="009A0464"/>
    <w:rsid w:val="009A44A5"/>
    <w:rsid w:val="009A5651"/>
    <w:rsid w:val="009A665C"/>
    <w:rsid w:val="009B2D95"/>
    <w:rsid w:val="009C403B"/>
    <w:rsid w:val="009D1488"/>
    <w:rsid w:val="009D2C30"/>
    <w:rsid w:val="009D3564"/>
    <w:rsid w:val="009E006D"/>
    <w:rsid w:val="009E0A65"/>
    <w:rsid w:val="009E5122"/>
    <w:rsid w:val="009F0249"/>
    <w:rsid w:val="00A05015"/>
    <w:rsid w:val="00A15215"/>
    <w:rsid w:val="00A17957"/>
    <w:rsid w:val="00A32258"/>
    <w:rsid w:val="00A33333"/>
    <w:rsid w:val="00A33931"/>
    <w:rsid w:val="00A34CB1"/>
    <w:rsid w:val="00A34FED"/>
    <w:rsid w:val="00A4022F"/>
    <w:rsid w:val="00A43B3E"/>
    <w:rsid w:val="00A626B5"/>
    <w:rsid w:val="00A659E1"/>
    <w:rsid w:val="00A80E26"/>
    <w:rsid w:val="00A85445"/>
    <w:rsid w:val="00A901C4"/>
    <w:rsid w:val="00A9095F"/>
    <w:rsid w:val="00A92027"/>
    <w:rsid w:val="00AA1332"/>
    <w:rsid w:val="00AA34E3"/>
    <w:rsid w:val="00AB3DD5"/>
    <w:rsid w:val="00AC1D94"/>
    <w:rsid w:val="00AC5855"/>
    <w:rsid w:val="00AE710A"/>
    <w:rsid w:val="00AF4B71"/>
    <w:rsid w:val="00B020E4"/>
    <w:rsid w:val="00B262AB"/>
    <w:rsid w:val="00B33CB7"/>
    <w:rsid w:val="00B52F35"/>
    <w:rsid w:val="00B55B00"/>
    <w:rsid w:val="00B617CD"/>
    <w:rsid w:val="00B76AF5"/>
    <w:rsid w:val="00B805E0"/>
    <w:rsid w:val="00B8397D"/>
    <w:rsid w:val="00B92AC3"/>
    <w:rsid w:val="00BA7716"/>
    <w:rsid w:val="00BB6CB3"/>
    <w:rsid w:val="00BC266F"/>
    <w:rsid w:val="00BE48D2"/>
    <w:rsid w:val="00BF3ADC"/>
    <w:rsid w:val="00C04DCF"/>
    <w:rsid w:val="00C06177"/>
    <w:rsid w:val="00C075EA"/>
    <w:rsid w:val="00C23990"/>
    <w:rsid w:val="00C25EC1"/>
    <w:rsid w:val="00C34C43"/>
    <w:rsid w:val="00C4765B"/>
    <w:rsid w:val="00C50A26"/>
    <w:rsid w:val="00C61AC6"/>
    <w:rsid w:val="00C62341"/>
    <w:rsid w:val="00C702C7"/>
    <w:rsid w:val="00C86206"/>
    <w:rsid w:val="00C8703B"/>
    <w:rsid w:val="00CA102D"/>
    <w:rsid w:val="00CA4E63"/>
    <w:rsid w:val="00CA5B05"/>
    <w:rsid w:val="00CB71E2"/>
    <w:rsid w:val="00CC5E8F"/>
    <w:rsid w:val="00CD414B"/>
    <w:rsid w:val="00CF0A52"/>
    <w:rsid w:val="00CF3B38"/>
    <w:rsid w:val="00CF7F7F"/>
    <w:rsid w:val="00D15688"/>
    <w:rsid w:val="00D236E8"/>
    <w:rsid w:val="00D27B73"/>
    <w:rsid w:val="00D4280C"/>
    <w:rsid w:val="00D5297D"/>
    <w:rsid w:val="00D52A6A"/>
    <w:rsid w:val="00D61DFC"/>
    <w:rsid w:val="00D62AC6"/>
    <w:rsid w:val="00D73B80"/>
    <w:rsid w:val="00D75B0D"/>
    <w:rsid w:val="00D815D0"/>
    <w:rsid w:val="00D909BE"/>
    <w:rsid w:val="00DA1962"/>
    <w:rsid w:val="00DA50D8"/>
    <w:rsid w:val="00DA5CFF"/>
    <w:rsid w:val="00DB0CB1"/>
    <w:rsid w:val="00DB5D79"/>
    <w:rsid w:val="00DC4D91"/>
    <w:rsid w:val="00DD21F5"/>
    <w:rsid w:val="00DF4B62"/>
    <w:rsid w:val="00E04BE2"/>
    <w:rsid w:val="00E0517E"/>
    <w:rsid w:val="00E123A2"/>
    <w:rsid w:val="00E21184"/>
    <w:rsid w:val="00E26113"/>
    <w:rsid w:val="00E266A4"/>
    <w:rsid w:val="00E30A1A"/>
    <w:rsid w:val="00E33D2B"/>
    <w:rsid w:val="00E35306"/>
    <w:rsid w:val="00E35847"/>
    <w:rsid w:val="00E3657B"/>
    <w:rsid w:val="00E51605"/>
    <w:rsid w:val="00E56F4A"/>
    <w:rsid w:val="00E61C34"/>
    <w:rsid w:val="00E87432"/>
    <w:rsid w:val="00E943B8"/>
    <w:rsid w:val="00EA5057"/>
    <w:rsid w:val="00EB209E"/>
    <w:rsid w:val="00EB2F8F"/>
    <w:rsid w:val="00EB5CD1"/>
    <w:rsid w:val="00EC575F"/>
    <w:rsid w:val="00ED3B79"/>
    <w:rsid w:val="00EE16D4"/>
    <w:rsid w:val="00EE2C87"/>
    <w:rsid w:val="00EF4086"/>
    <w:rsid w:val="00F045B9"/>
    <w:rsid w:val="00F15F5C"/>
    <w:rsid w:val="00F3081C"/>
    <w:rsid w:val="00F30EF5"/>
    <w:rsid w:val="00F448EC"/>
    <w:rsid w:val="00F44A88"/>
    <w:rsid w:val="00F565A3"/>
    <w:rsid w:val="00F6335B"/>
    <w:rsid w:val="00F64334"/>
    <w:rsid w:val="00F7435C"/>
    <w:rsid w:val="00F81DF6"/>
    <w:rsid w:val="00F9119D"/>
    <w:rsid w:val="00FA4B41"/>
    <w:rsid w:val="00FC20B2"/>
    <w:rsid w:val="00FC4EBF"/>
    <w:rsid w:val="00FC5C06"/>
    <w:rsid w:val="00FD505C"/>
    <w:rsid w:val="00FD56B1"/>
    <w:rsid w:val="00FE7E6F"/>
    <w:rsid w:val="0672902E"/>
    <w:rsid w:val="06AEFB7D"/>
    <w:rsid w:val="1A030FB1"/>
    <w:rsid w:val="3E90713F"/>
    <w:rsid w:val="574C6197"/>
    <w:rsid w:val="6777EDF3"/>
    <w:rsid w:val="6C6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76D96"/>
  <w15:docId w15:val="{765D1378-760C-426C-B3D8-C4923C49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qFormat="1"/>
    <w:lsdException w:name="heading 4" w:uiPriority="9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semiHidden="1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2A9D"/>
    <w:pPr>
      <w:spacing w:after="113" w:line="280" w:lineRule="atLeast"/>
    </w:pPr>
    <w:rPr>
      <w:color w:val="3C3C3B" w:themeColor="accent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A9D"/>
    <w:pPr>
      <w:keepNext/>
      <w:keepLines/>
      <w:spacing w:after="0" w:line="360" w:lineRule="atLeast"/>
      <w:outlineLvl w:val="0"/>
    </w:pPr>
    <w:rPr>
      <w:rFonts w:asciiTheme="majorHAnsi" w:hAnsiTheme="majorHAnsi" w:eastAsiaTheme="majorEastAsia" w:cstheme="majorBidi"/>
      <w:b/>
      <w:bCs/>
      <w:color w:val="3CB28C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2A9D"/>
    <w:pPr>
      <w:keepNext/>
      <w:keepLines/>
      <w:spacing w:after="454" w:line="360" w:lineRule="atLeast"/>
      <w:outlineLvl w:val="1"/>
    </w:pPr>
    <w:rPr>
      <w:rFonts w:asciiTheme="majorHAnsi" w:hAnsiTheme="majorHAnsi" w:eastAsiaTheme="majorEastAsia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AC6"/>
    <w:pPr>
      <w:keepNext/>
      <w:keepLines/>
      <w:numPr>
        <w:ilvl w:val="2"/>
        <w:numId w:val="16"/>
      </w:numPr>
      <w:outlineLvl w:val="2"/>
    </w:pPr>
    <w:rPr>
      <w:rFonts w:asciiTheme="majorHAnsi" w:hAnsiTheme="majorHAnsi" w:eastAsiaTheme="majorEastAsia" w:cstheme="majorBidi"/>
      <w:b/>
      <w:bCs/>
      <w:color w:val="3CB28C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hAnsiTheme="majorHAnsi" w:eastAsiaTheme="majorEastAsia" w:cstheme="majorBidi"/>
      <w:b/>
      <w:bCs/>
      <w:iCs/>
      <w:color w:val="3CB28C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42A9D"/>
    <w:rPr>
      <w:rFonts w:asciiTheme="majorHAnsi" w:hAnsiTheme="majorHAnsi" w:eastAsiaTheme="majorEastAsia" w:cstheme="majorBidi"/>
      <w:b/>
      <w:bCs/>
      <w:color w:val="3CB28C" w:themeColor="text1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042A9D"/>
    <w:rPr>
      <w:rFonts w:asciiTheme="majorHAnsi" w:hAnsiTheme="majorHAnsi" w:eastAsiaTheme="majorEastAsia" w:cstheme="majorBidi"/>
      <w:bCs/>
      <w:color w:val="3C3C3B" w:themeColor="accent2"/>
      <w:sz w:val="32"/>
      <w:szCs w:val="26"/>
    </w:rPr>
  </w:style>
  <w:style w:type="table" w:styleId="TableGrid">
    <w:name w:val="Table Grid"/>
    <w:basedOn w:val="TableNormal"/>
    <w:uiPriority w:val="3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styleId="HeaderChar" w:customStyle="1">
    <w:name w:val="Header Char"/>
    <w:basedOn w:val="DefaultParagraphFont"/>
    <w:link w:val="Header"/>
    <w:uiPriority w:val="99"/>
    <w:rsid w:val="00757C99"/>
    <w:rPr>
      <w:sz w:val="14"/>
    </w:rPr>
  </w:style>
  <w:style w:type="paragraph" w:styleId="Footer">
    <w:name w:val="footer"/>
    <w:basedOn w:val="Normal"/>
    <w:link w:val="FooterChar"/>
    <w:uiPriority w:val="99"/>
    <w:rsid w:val="0079143D"/>
    <w:pPr>
      <w:tabs>
        <w:tab w:val="right" w:pos="7371"/>
      </w:tabs>
      <w:spacing w:after="57" w:line="180" w:lineRule="atLeast"/>
      <w:contextualSpacing/>
    </w:pPr>
    <w:rPr>
      <w:sz w:val="15"/>
    </w:rPr>
  </w:style>
  <w:style w:type="character" w:styleId="FooterChar" w:customStyle="1">
    <w:name w:val="Footer Char"/>
    <w:basedOn w:val="DefaultParagraphFont"/>
    <w:link w:val="Footer"/>
    <w:uiPriority w:val="99"/>
    <w:rsid w:val="0079143D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styleId="Subject" w:customStyle="1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ListParagraph"/>
    <w:uiPriority w:val="99"/>
    <w:qFormat/>
    <w:rsid w:val="00042A9D"/>
    <w:pPr>
      <w:numPr>
        <w:numId w:val="19"/>
      </w:numPr>
      <w:ind w:left="210" w:hanging="210"/>
    </w:pPr>
  </w:style>
  <w:style w:type="paragraph" w:styleId="ListBullet2">
    <w:name w:val="List Bullet 2"/>
    <w:basedOn w:val="ListParagraph"/>
    <w:uiPriority w:val="99"/>
    <w:qFormat/>
    <w:rsid w:val="00042A9D"/>
    <w:pPr>
      <w:numPr>
        <w:ilvl w:val="1"/>
        <w:numId w:val="19"/>
      </w:numPr>
      <w:ind w:left="448" w:hanging="210"/>
    </w:pPr>
  </w:style>
  <w:style w:type="paragraph" w:styleId="ListNumber">
    <w:name w:val="List Number"/>
    <w:basedOn w:val="Normal"/>
    <w:uiPriority w:val="99"/>
    <w:qFormat/>
    <w:rsid w:val="00055FDD"/>
    <w:pPr>
      <w:numPr>
        <w:numId w:val="3"/>
      </w:numPr>
      <w:contextualSpacing/>
    </w:pPr>
  </w:style>
  <w:style w:type="paragraph" w:styleId="ListNumber2">
    <w:name w:val="List Number 2"/>
    <w:basedOn w:val="ListNumber"/>
    <w:uiPriority w:val="99"/>
    <w:qFormat/>
    <w:rsid w:val="00055FDD"/>
  </w:style>
  <w:style w:type="character" w:styleId="Heading3Char" w:customStyle="1">
    <w:name w:val="Heading 3 Char"/>
    <w:basedOn w:val="DefaultParagraphFont"/>
    <w:link w:val="Heading3"/>
    <w:uiPriority w:val="9"/>
    <w:semiHidden/>
    <w:rsid w:val="00C8703B"/>
    <w:rPr>
      <w:rFonts w:asciiTheme="majorHAnsi" w:hAnsiTheme="majorHAnsi" w:eastAsiaTheme="majorEastAsia" w:cstheme="majorBidi"/>
      <w:b/>
      <w:bCs/>
      <w:color w:val="3CB28C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8703B"/>
    <w:rPr>
      <w:rFonts w:asciiTheme="majorHAnsi" w:hAnsiTheme="majorHAnsi" w:eastAsiaTheme="majorEastAsia" w:cstheme="majorBidi"/>
      <w:b/>
      <w:bCs/>
      <w:iCs/>
      <w:color w:val="3CB28C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rPr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styleId="Documenttitle" w:customStyle="1">
    <w:name w:val="Document title"/>
    <w:next w:val="Normal"/>
    <w:semiHidden/>
    <w:qFormat/>
    <w:rsid w:val="00B262AB"/>
    <w:pPr>
      <w:pBdr>
        <w:bottom w:val="single" w:color="A6A6A6" w:themeColor="background1" w:themeShade="A6" w:sz="18" w:space="1"/>
      </w:pBdr>
      <w:spacing w:after="130" w:line="340" w:lineRule="atLeast"/>
    </w:pPr>
    <w:rPr>
      <w:rFonts w:asciiTheme="majorHAnsi" w:hAnsiTheme="majorHAnsi" w:eastAsiaTheme="majorEastAsia" w:cstheme="majorBidi"/>
      <w:bCs/>
      <w:color w:val="E7E6E6" w:themeColor="background2"/>
      <w:sz w:val="38"/>
      <w:szCs w:val="28"/>
    </w:rPr>
  </w:style>
  <w:style w:type="paragraph" w:styleId="Subheading" w:customStyle="1">
    <w:name w:val="Subheading"/>
    <w:basedOn w:val="Normal"/>
    <w:next w:val="Normal"/>
    <w:semiHidden/>
    <w:qFormat/>
    <w:rsid w:val="00D236E8"/>
    <w:rPr>
      <w:rFonts w:asciiTheme="majorHAnsi" w:hAnsiTheme="majorHAnsi" w:eastAsiaTheme="majorEastAsia" w:cstheme="majorBidi"/>
      <w:b/>
      <w:bCs/>
      <w:iCs/>
      <w:color w:val="3CB28C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styleId="Registrationdetails" w:customStyle="1">
    <w:name w:val="Registration details"/>
    <w:rsid w:val="0079028D"/>
    <w:pPr>
      <w:spacing w:line="180" w:lineRule="atLeast"/>
    </w:pPr>
    <w:rPr>
      <w:color w:val="8A8A88" w:themeColor="accent2" w:themeTint="99"/>
      <w:sz w:val="12"/>
    </w:rPr>
  </w:style>
  <w:style w:type="paragraph" w:styleId="Footerbold" w:customStyle="1">
    <w:name w:val="Footer bold"/>
    <w:basedOn w:val="Footer"/>
    <w:rsid w:val="0079143D"/>
    <w:pPr>
      <w:spacing w:after="0" w:line="200" w:lineRule="atLeast"/>
      <w:contextualSpacing w:val="0"/>
    </w:pPr>
    <w:rPr>
      <w:b/>
    </w:rPr>
  </w:style>
  <w:style w:type="paragraph" w:styleId="Contactdetails" w:customStyle="1">
    <w:name w:val="Contact details"/>
    <w:basedOn w:val="BasicParagraph"/>
    <w:next w:val="Normal"/>
    <w:rsid w:val="0079028D"/>
    <w:pPr>
      <w:spacing w:line="276" w:lineRule="auto"/>
    </w:pPr>
    <w:rPr>
      <w:rFonts w:ascii="Calibri" w:hAnsi="Calibri" w:cs="Calibri"/>
      <w:color w:val="3C3C3B" w:themeColor="accent2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A9D"/>
    <w:pPr>
      <w:ind w:left="720"/>
      <w:contextualSpacing/>
    </w:pPr>
  </w:style>
  <w:style w:type="paragraph" w:styleId="BasicParagraph" w:customStyle="1">
    <w:name w:val="[Basic Paragraph]"/>
    <w:basedOn w:val="Normal"/>
    <w:uiPriority w:val="99"/>
    <w:rsid w:val="00055F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GridTable2-Accent1">
    <w:name w:val="Grid Table 2 Accent 1"/>
    <w:basedOn w:val="TableNormal"/>
    <w:uiPriority w:val="47"/>
    <w:rsid w:val="004B27B3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color="8C9BCE" w:themeColor="accent1" w:themeTint="99" w:sz="2" w:space="0"/>
        <w:bottom w:val="single" w:color="8C9BCE" w:themeColor="accent1" w:themeTint="99" w:sz="2" w:space="0"/>
        <w:insideH w:val="single" w:color="8C9BCE" w:themeColor="accent1" w:themeTint="99" w:sz="2" w:space="0"/>
        <w:insideV w:val="single" w:color="8C9BC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C9BC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C9BC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E" w:themeFill="accent1" w:themeFillTint="33"/>
      </w:tcPr>
    </w:tblStylePr>
    <w:tblStylePr w:type="band1Horz">
      <w:tblPr/>
      <w:tcPr>
        <w:shd w:val="clear" w:color="auto" w:fill="D8DDEE" w:themeFill="accent1" w:themeFillTint="33"/>
      </w:tcPr>
    </w:tblStylePr>
  </w:style>
  <w:style w:type="table" w:styleId="GridTable2">
    <w:name w:val="Grid Table 2"/>
    <w:basedOn w:val="TableNormal"/>
    <w:uiPriority w:val="47"/>
    <w:rsid w:val="004B27B3"/>
    <w:tblPr>
      <w:tblStyleRowBandSize w:val="1"/>
      <w:tblStyleColBandSize w:val="1"/>
      <w:tblBorders>
        <w:top w:val="single" w:color="84D5BB" w:themeColor="text1" w:themeTint="99" w:sz="2" w:space="0"/>
        <w:bottom w:val="single" w:color="84D5BB" w:themeColor="text1" w:themeTint="99" w:sz="2" w:space="0"/>
        <w:insideH w:val="single" w:color="84D5BB" w:themeColor="text1" w:themeTint="99" w:sz="2" w:space="0"/>
        <w:insideV w:val="single" w:color="84D5BB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4D5BB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4D5BB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1E8" w:themeFill="text1" w:themeFillTint="33"/>
      </w:tcPr>
    </w:tblStylePr>
    <w:tblStylePr w:type="band1Horz">
      <w:tblPr/>
      <w:tcPr>
        <w:shd w:val="clear" w:color="auto" w:fill="D6F1E8" w:themeFill="text1" w:themeFillTint="33"/>
      </w:tcPr>
    </w:tblStylePr>
  </w:style>
  <w:style w:type="table" w:styleId="TableGridLight">
    <w:name w:val="Grid Table Light"/>
    <w:basedOn w:val="TableNormal"/>
    <w:uiPriority w:val="40"/>
    <w:rsid w:val="00FA4B41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rsid w:val="00ED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3B79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3B79"/>
    <w:rPr>
      <w:color w:val="3C3C3B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3B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3B79"/>
    <w:rPr>
      <w:b/>
      <w:bCs/>
      <w:color w:val="3C3C3B" w:themeColor="accen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09BE"/>
    <w:rPr>
      <w:color w:val="3CB2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9BE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E21184"/>
    <w:tblPr>
      <w:tblStyleRowBandSize w:val="1"/>
      <w:tblStyleColBandSize w:val="1"/>
      <w:tblBorders>
        <w:top w:val="single" w:color="84D5BB" w:themeColor="text1" w:themeTint="99" w:sz="4" w:space="0"/>
        <w:left w:val="single" w:color="84D5BB" w:themeColor="text1" w:themeTint="99" w:sz="4" w:space="0"/>
        <w:bottom w:val="single" w:color="84D5BB" w:themeColor="text1" w:themeTint="99" w:sz="4" w:space="0"/>
        <w:right w:val="single" w:color="84D5BB" w:themeColor="text1" w:themeTint="99" w:sz="4" w:space="0"/>
        <w:insideH w:val="single" w:color="84D5BB" w:themeColor="text1" w:themeTint="99" w:sz="4" w:space="0"/>
        <w:insideV w:val="single" w:color="84D5BB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CB28C" w:themeColor="text1" w:sz="4" w:space="0"/>
          <w:left w:val="single" w:color="3CB28C" w:themeColor="text1" w:sz="4" w:space="0"/>
          <w:bottom w:val="single" w:color="3CB28C" w:themeColor="text1" w:sz="4" w:space="0"/>
          <w:right w:val="single" w:color="3CB28C" w:themeColor="text1" w:sz="4" w:space="0"/>
          <w:insideH w:val="nil"/>
          <w:insideV w:val="nil"/>
        </w:tcBorders>
        <w:shd w:val="clear" w:color="auto" w:fill="3CB28C" w:themeFill="text1"/>
      </w:tcPr>
    </w:tblStylePr>
    <w:tblStylePr w:type="lastRow">
      <w:rPr>
        <w:b/>
        <w:bCs/>
      </w:rPr>
      <w:tblPr/>
      <w:tcPr>
        <w:tcBorders>
          <w:top w:val="double" w:color="3CB28C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1E8" w:themeFill="text1" w:themeFillTint="33"/>
      </w:tcPr>
    </w:tblStylePr>
    <w:tblStylePr w:type="band1Horz">
      <w:tblPr/>
      <w:tcPr>
        <w:shd w:val="clear" w:color="auto" w:fill="D6F1E8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Field\AppData\Local\Temp\Temp1_UKHDRA%20templates_no%20wave%20(002).zip\UKHDRA%20Agenda_v2.dotx" TargetMode="External"/></Relationships>
</file>

<file path=word/theme/theme1.xml><?xml version="1.0" encoding="utf-8"?>
<a:theme xmlns:a="http://schemas.openxmlformats.org/drawingml/2006/main" name="Office Theme">
  <a:themeElements>
    <a:clrScheme name="UKHDR Alliance">
      <a:dk1>
        <a:srgbClr val="3CB28C"/>
      </a:dk1>
      <a:lt1>
        <a:srgbClr val="FFFFFF"/>
      </a:lt1>
      <a:dk2>
        <a:srgbClr val="000000"/>
      </a:dk2>
      <a:lt2>
        <a:srgbClr val="E7E6E6"/>
      </a:lt2>
      <a:accent1>
        <a:srgbClr val="475DA7"/>
      </a:accent1>
      <a:accent2>
        <a:srgbClr val="3C3C3B"/>
      </a:accent2>
      <a:accent3>
        <a:srgbClr val="ADDAD9"/>
      </a:accent3>
      <a:accent4>
        <a:srgbClr val="D1D7DA"/>
      </a:accent4>
      <a:accent5>
        <a:srgbClr val="475DA7"/>
      </a:accent5>
      <a:accent6>
        <a:srgbClr val="FF7F00"/>
      </a:accent6>
      <a:hlink>
        <a:srgbClr val="3CB28C"/>
      </a:hlink>
      <a:folHlink>
        <a:srgbClr val="3CB28C"/>
      </a:folHlink>
    </a:clrScheme>
    <a:fontScheme name="HDR UK font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CADC46D139E4E90546F080EAFADBE" ma:contentTypeVersion="12" ma:contentTypeDescription="Create a new document." ma:contentTypeScope="" ma:versionID="620190949784bdb9f8b1d17298e67a07">
  <xsd:schema xmlns:xsd="http://www.w3.org/2001/XMLSchema" xmlns:xs="http://www.w3.org/2001/XMLSchema" xmlns:p="http://schemas.microsoft.com/office/2006/metadata/properties" xmlns:ns2="f9cb2a7d-60e6-4f97-bcdb-8a182e108876" xmlns:ns3="bf988b1b-1ba9-40b4-bf0a-6caa243263c7" targetNamespace="http://schemas.microsoft.com/office/2006/metadata/properties" ma:root="true" ma:fieldsID="031b3ad6d2b46275c71977d1e6fb31ad" ns2:_="" ns3:_="">
    <xsd:import namespace="f9cb2a7d-60e6-4f97-bcdb-8a182e108876"/>
    <xsd:import namespace="bf988b1b-1ba9-40b4-bf0a-6caa24326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2a7d-60e6-4f97-bcdb-8a182e108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8b1b-1ba9-40b4-bf0a-6caa24326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C75A5-466B-42D4-91BA-2CEA155A2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EF9AF-09CF-48C9-86A4-E549F435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b2a7d-60e6-4f97-bcdb-8a182e108876"/>
    <ds:schemaRef ds:uri="bf988b1b-1ba9-40b4-bf0a-6caa24326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EB2D0-639C-466C-93E2-DE8D33636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B27AEE-F336-4B00-975A-523260BBE46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UKHDRA Agenda_v2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Eleanor Field</dc:creator>
  <keywords/>
  <dc:description/>
  <lastModifiedBy>Paola Quattroni</lastModifiedBy>
  <revision>4</revision>
  <lastPrinted>2020-07-21T08:23:00.0000000Z</lastPrinted>
  <dcterms:created xsi:type="dcterms:W3CDTF">2020-01-17T07:06:00.0000000Z</dcterms:created>
  <dcterms:modified xsi:type="dcterms:W3CDTF">2021-12-03T16:15:29.4974736Z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0x0101001A1CADC46D139E4E90546F080EAFADBE</vt:lpwstr>
  </property>
</Properties>
</file>